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38B" w:rsidRDefault="0013538B" w:rsidP="0013538B">
      <w:pPr>
        <w:jc w:val="center"/>
        <w:rPr>
          <w:rFonts w:ascii="Arial" w:eastAsia="+mn-ea" w:hAnsi="Arial" w:cs="+mn-cs"/>
          <w:b/>
          <w:bCs/>
          <w:color w:val="000000"/>
          <w:sz w:val="28"/>
          <w:szCs w:val="28"/>
        </w:rPr>
      </w:pPr>
      <w:r>
        <w:rPr>
          <w:rFonts w:ascii="Arial" w:eastAsia="+mn-ea" w:hAnsi="Arial" w:cs="+mn-cs"/>
          <w:b/>
          <w:bCs/>
          <w:color w:val="000000"/>
          <w:sz w:val="28"/>
          <w:szCs w:val="28"/>
        </w:rPr>
        <w:t>Тема для реферата</w:t>
      </w:r>
      <w:bookmarkStart w:id="0" w:name="_GoBack"/>
      <w:bookmarkEnd w:id="0"/>
    </w:p>
    <w:p w:rsidR="00B11AE6" w:rsidRDefault="0013538B">
      <w:r>
        <w:rPr>
          <w:rFonts w:ascii="Arial" w:eastAsia="+mn-ea" w:hAnsi="Arial" w:cs="+mn-cs"/>
          <w:b/>
          <w:bCs/>
          <w:color w:val="000000"/>
          <w:sz w:val="28"/>
          <w:szCs w:val="28"/>
        </w:rPr>
        <w:t>Используемое оборудование на проходке горных выработок</w:t>
      </w:r>
    </w:p>
    <w:sectPr w:rsidR="00B11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38B"/>
    <w:rsid w:val="0013538B"/>
    <w:rsid w:val="00B1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*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2015-09-13T03:45:00Z</dcterms:created>
  <dcterms:modified xsi:type="dcterms:W3CDTF">2015-09-13T03:45:00Z</dcterms:modified>
</cp:coreProperties>
</file>